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A8951" w14:textId="77777777" w:rsidR="00A76319" w:rsidRPr="00EC2765" w:rsidRDefault="00A970F2">
      <w:pPr>
        <w:rPr>
          <w:b/>
          <w:bCs/>
        </w:rPr>
      </w:pPr>
      <w:r w:rsidRPr="00EC2765">
        <w:rPr>
          <w:b/>
          <w:bCs/>
        </w:rPr>
        <w:t>Эквадор стал ближе: ТС ПОБЕДА вышла на прямой импорт бананов!</w:t>
      </w:r>
    </w:p>
    <w:p w14:paraId="48D2CFAD" w14:textId="77777777" w:rsidR="00A76319" w:rsidRDefault="00A76319">
      <w:pPr>
        <w:rPr>
          <w:b/>
          <w:bCs/>
          <w:highlight w:val="yellow"/>
        </w:rPr>
      </w:pPr>
    </w:p>
    <w:p w14:paraId="5A760539" w14:textId="77777777" w:rsidR="00A76319" w:rsidRDefault="00A76319"/>
    <w:p w14:paraId="7CB352B1" w14:textId="77777777" w:rsidR="00A76319" w:rsidRDefault="00A970F2">
      <w:r>
        <w:t>Торговая сеть ПОБЕДА последовательно усиливает свои позиции на российском рынке продовольственного ритейла за счет развития эффективной модели взаимодействия с поставщиками.</w:t>
      </w:r>
    </w:p>
    <w:p w14:paraId="06783B3A" w14:textId="77777777" w:rsidR="00A76319" w:rsidRDefault="00A76319"/>
    <w:p w14:paraId="4D84DB57" w14:textId="77777777" w:rsidR="00A76319" w:rsidRDefault="00A970F2">
      <w:r>
        <w:t>Ключевая задача компании заключается в создании устойчивой системы снабжения, которая обеспечивает стабильное наличие качественного товара на полке при сохранении конкурентной цены.</w:t>
      </w:r>
    </w:p>
    <w:p w14:paraId="7CDF6614" w14:textId="77777777" w:rsidR="00A76319" w:rsidRDefault="00A76319"/>
    <w:p w14:paraId="215C066D" w14:textId="77777777" w:rsidR="00A76319" w:rsidRDefault="00A970F2">
      <w:r>
        <w:t>При формировании портфеля поставщиков ТС ПОБЕДА опирается на три базовых критерия:</w:t>
      </w:r>
    </w:p>
    <w:p w14:paraId="626F527F" w14:textId="77777777" w:rsidR="00A76319" w:rsidRDefault="00A970F2">
      <w:pPr>
        <w:numPr>
          <w:ilvl w:val="0"/>
          <w:numId w:val="7"/>
        </w:numPr>
      </w:pPr>
      <w:r>
        <w:t>надежность и стабильность поставок;</w:t>
      </w:r>
    </w:p>
    <w:p w14:paraId="63BCB63D" w14:textId="77777777" w:rsidR="00A76319" w:rsidRDefault="00A970F2">
      <w:pPr>
        <w:numPr>
          <w:ilvl w:val="0"/>
          <w:numId w:val="7"/>
        </w:numPr>
      </w:pPr>
      <w:r>
        <w:t>баланс цены и качества;</w:t>
      </w:r>
    </w:p>
    <w:p w14:paraId="59A835C6" w14:textId="77777777" w:rsidR="00A76319" w:rsidRDefault="00A970F2">
      <w:pPr>
        <w:numPr>
          <w:ilvl w:val="0"/>
          <w:numId w:val="7"/>
        </w:numPr>
      </w:pPr>
      <w:r>
        <w:t>опыт и подтвержденные компетенции партнера.</w:t>
      </w:r>
    </w:p>
    <w:p w14:paraId="2523D130" w14:textId="77777777" w:rsidR="00A76319" w:rsidRDefault="00A76319"/>
    <w:p w14:paraId="6A1CD342" w14:textId="77777777" w:rsidR="00A76319" w:rsidRDefault="00A970F2">
      <w:r>
        <w:t>Такой подход позволяет сети переходить от классической закупочной модели к стратегическому партнерству с производителями.</w:t>
      </w:r>
    </w:p>
    <w:p w14:paraId="6EE18D59" w14:textId="77777777" w:rsidR="00A76319" w:rsidRDefault="00A76319"/>
    <w:p w14:paraId="5DF891A1" w14:textId="77777777" w:rsidR="00A76319" w:rsidRDefault="00A970F2">
      <w:r>
        <w:t>Банан является одной из ключевых категорий ФРОВ. Это трафикообразующий продукт с высокой чувствительностью к цене и качеству.</w:t>
      </w:r>
    </w:p>
    <w:p w14:paraId="23F7C8E6" w14:textId="77777777" w:rsidR="00A76319" w:rsidRDefault="00A76319"/>
    <w:p w14:paraId="73E2D93F" w14:textId="77777777" w:rsidR="00A76319" w:rsidRDefault="00A970F2">
      <w:r>
        <w:t>В 2026 году ТС ПОБЕДА реализовала прямой контракт с международным поставщиком Banex, одним из крупных игроков бананового рынка, работающим с федеральными сетями.</w:t>
      </w:r>
    </w:p>
    <w:p w14:paraId="60B540D8" w14:textId="77777777" w:rsidR="00A76319" w:rsidRDefault="00A76319"/>
    <w:p w14:paraId="24857B28" w14:textId="77777777" w:rsidR="00A76319" w:rsidRDefault="00A970F2">
      <w:r>
        <w:t>Выбор партнера был основан на комплексной оценке:</w:t>
      </w:r>
    </w:p>
    <w:p w14:paraId="2FD27B75" w14:textId="77777777" w:rsidR="00A76319" w:rsidRDefault="00A970F2">
      <w:pPr>
        <w:numPr>
          <w:ilvl w:val="0"/>
          <w:numId w:val="4"/>
        </w:numPr>
      </w:pPr>
      <w:r>
        <w:t>стабильности качества продукции;</w:t>
      </w:r>
    </w:p>
    <w:p w14:paraId="38D70DBF" w14:textId="77777777" w:rsidR="00A76319" w:rsidRDefault="00A970F2">
      <w:pPr>
        <w:numPr>
          <w:ilvl w:val="0"/>
          <w:numId w:val="2"/>
        </w:numPr>
      </w:pPr>
      <w:r>
        <w:t>выстроенной экспортной логистики;</w:t>
      </w:r>
    </w:p>
    <w:p w14:paraId="2D3734DA" w14:textId="77777777" w:rsidR="00A76319" w:rsidRDefault="00A970F2">
      <w:pPr>
        <w:numPr>
          <w:ilvl w:val="0"/>
          <w:numId w:val="2"/>
        </w:numPr>
      </w:pPr>
      <w:r>
        <w:t>прозрачности процессов контроля;</w:t>
      </w:r>
    </w:p>
    <w:p w14:paraId="39F34837" w14:textId="77777777" w:rsidR="00A76319" w:rsidRDefault="00A970F2">
      <w:pPr>
        <w:numPr>
          <w:ilvl w:val="0"/>
          <w:numId w:val="2"/>
        </w:numPr>
      </w:pPr>
      <w:r>
        <w:t>готовности к долгосрочному сотрудничеству.</w:t>
      </w:r>
    </w:p>
    <w:p w14:paraId="45264896" w14:textId="77777777" w:rsidR="00A76319" w:rsidRDefault="00A76319">
      <w:pPr>
        <w:ind w:left="720"/>
      </w:pPr>
    </w:p>
    <w:p w14:paraId="68BB7DD4" w14:textId="77777777" w:rsidR="00A76319" w:rsidRDefault="00A970F2">
      <w:r>
        <w:t>Прямой контракт позволил сети выстроить взаимодействие без участия посредников и получить доступ к продукту на уровне производителя.</w:t>
      </w:r>
    </w:p>
    <w:p w14:paraId="7BD717F6" w14:textId="77777777" w:rsidR="00A76319" w:rsidRDefault="00A76319"/>
    <w:p w14:paraId="05BF326E" w14:textId="77777777" w:rsidR="00A76319" w:rsidRDefault="00A970F2">
      <w:r>
        <w:t>Контракт предусматривает регулярные поставки из Эквадора:</w:t>
      </w:r>
    </w:p>
    <w:p w14:paraId="12FE5565" w14:textId="77777777" w:rsidR="00A76319" w:rsidRDefault="00A970F2">
      <w:pPr>
        <w:numPr>
          <w:ilvl w:val="0"/>
          <w:numId w:val="6"/>
        </w:numPr>
      </w:pPr>
      <w:r>
        <w:t>1 544 коробки бананов еженедельно;</w:t>
      </w:r>
    </w:p>
    <w:p w14:paraId="421EB658" w14:textId="77777777" w:rsidR="00A76319" w:rsidRDefault="00A970F2">
      <w:pPr>
        <w:numPr>
          <w:ilvl w:val="0"/>
          <w:numId w:val="3"/>
        </w:numPr>
      </w:pPr>
      <w:r>
        <w:t>вес одной коробки около 19,4 кг;</w:t>
      </w:r>
    </w:p>
    <w:p w14:paraId="2F461FB8" w14:textId="77777777" w:rsidR="00A76319" w:rsidRDefault="00A970F2">
      <w:pPr>
        <w:numPr>
          <w:ilvl w:val="0"/>
          <w:numId w:val="3"/>
        </w:numPr>
      </w:pPr>
      <w:r>
        <w:t>общий объем порядка 30 тонн в неделю.</w:t>
      </w:r>
    </w:p>
    <w:p w14:paraId="303B8FD7" w14:textId="77777777" w:rsidR="00A76319" w:rsidRDefault="00A76319">
      <w:pPr>
        <w:ind w:left="720"/>
      </w:pPr>
    </w:p>
    <w:p w14:paraId="7809F535" w14:textId="77777777" w:rsidR="00A76319" w:rsidRDefault="00A970F2">
      <w:r>
        <w:t>Такие объемы обеспечивают стабильное присутствие товара в сети и позволяют планировать продажи в долгосрочной перспективе.Цепочка поставок выстроена по принципу полного контроля:</w:t>
      </w:r>
    </w:p>
    <w:p w14:paraId="3110E4BF" w14:textId="77777777" w:rsidR="00A76319" w:rsidRDefault="00A970F2">
      <w:pPr>
        <w:numPr>
          <w:ilvl w:val="0"/>
          <w:numId w:val="1"/>
        </w:numPr>
      </w:pPr>
      <w:r>
        <w:t xml:space="preserve">Сбор банана сорта </w:t>
      </w:r>
      <w:r>
        <w:rPr>
          <w:color w:val="0A0A0A"/>
          <w:sz w:val="24"/>
          <w:szCs w:val="24"/>
          <w:highlight w:val="white"/>
        </w:rPr>
        <w:t>Кавендиш (Cavendish)</w:t>
      </w:r>
      <w:r>
        <w:t xml:space="preserve"> на плантациях.</w:t>
      </w:r>
    </w:p>
    <w:p w14:paraId="70243BD7" w14:textId="77777777" w:rsidR="00A76319" w:rsidRDefault="00A970F2">
      <w:pPr>
        <w:numPr>
          <w:ilvl w:val="0"/>
          <w:numId w:val="1"/>
        </w:numPr>
      </w:pPr>
      <w:r>
        <w:t>Первичная обработка и упаковка на стороне производителя.</w:t>
      </w:r>
    </w:p>
    <w:p w14:paraId="391899BF" w14:textId="77777777" w:rsidR="00A76319" w:rsidRDefault="00A970F2">
      <w:pPr>
        <w:numPr>
          <w:ilvl w:val="0"/>
          <w:numId w:val="1"/>
        </w:numPr>
      </w:pPr>
      <w:r>
        <w:t>Морская транспортировка по базису CIF.</w:t>
      </w:r>
    </w:p>
    <w:p w14:paraId="7FCF0AED" w14:textId="77777777" w:rsidR="00A76319" w:rsidRDefault="00A970F2">
      <w:pPr>
        <w:numPr>
          <w:ilvl w:val="0"/>
          <w:numId w:val="1"/>
        </w:numPr>
      </w:pPr>
      <w:r>
        <w:t>Приемка и контроль качества в порту.</w:t>
      </w:r>
    </w:p>
    <w:p w14:paraId="44E31E6F" w14:textId="77777777" w:rsidR="00A76319" w:rsidRDefault="00A970F2">
      <w:pPr>
        <w:numPr>
          <w:ilvl w:val="0"/>
          <w:numId w:val="1"/>
        </w:numPr>
      </w:pPr>
      <w:r>
        <w:lastRenderedPageBreak/>
        <w:t xml:space="preserve">Газация в специализированных камерах. </w:t>
      </w:r>
    </w:p>
    <w:p w14:paraId="5813575F" w14:textId="77777777" w:rsidR="00A76319" w:rsidRDefault="00A970F2">
      <w:pPr>
        <w:numPr>
          <w:ilvl w:val="0"/>
          <w:numId w:val="1"/>
        </w:numPr>
      </w:pPr>
      <w:r>
        <w:t>Доставка на распределительные центры.</w:t>
      </w:r>
    </w:p>
    <w:p w14:paraId="790BC98D" w14:textId="77777777" w:rsidR="00A76319" w:rsidRDefault="00A970F2">
      <w:pPr>
        <w:numPr>
          <w:ilvl w:val="0"/>
          <w:numId w:val="1"/>
        </w:numPr>
      </w:pPr>
      <w:r>
        <w:t>Отгрузка в магазины.</w:t>
      </w:r>
    </w:p>
    <w:p w14:paraId="54401198" w14:textId="77777777" w:rsidR="00A76319" w:rsidRDefault="00A76319">
      <w:pPr>
        <w:ind w:left="720"/>
      </w:pPr>
    </w:p>
    <w:p w14:paraId="38EFD94C" w14:textId="77777777" w:rsidR="00A76319" w:rsidRDefault="00A970F2">
      <w:r>
        <w:t>Прямое сотрудничество с производителем дает сети ряд ощутимых преимуществ:</w:t>
      </w:r>
    </w:p>
    <w:p w14:paraId="647013B8" w14:textId="77777777" w:rsidR="00A76319" w:rsidRDefault="00A970F2">
      <w:pPr>
        <w:numPr>
          <w:ilvl w:val="0"/>
          <w:numId w:val="5"/>
        </w:numPr>
      </w:pPr>
      <w:r>
        <w:t>снижение закупочной стоимости за счет исключения посредников;</w:t>
      </w:r>
    </w:p>
    <w:p w14:paraId="3AB17540" w14:textId="77777777" w:rsidR="00A76319" w:rsidRDefault="00A970F2">
      <w:pPr>
        <w:numPr>
          <w:ilvl w:val="0"/>
          <w:numId w:val="5"/>
        </w:numPr>
      </w:pPr>
      <w:r>
        <w:t>сокращение логистической цепочки;</w:t>
      </w:r>
    </w:p>
    <w:p w14:paraId="44EBF84F" w14:textId="77777777" w:rsidR="00A76319" w:rsidRDefault="00A970F2">
      <w:pPr>
        <w:numPr>
          <w:ilvl w:val="0"/>
          <w:numId w:val="5"/>
        </w:numPr>
      </w:pPr>
      <w:r>
        <w:t>повышение прозрачности поставок;</w:t>
      </w:r>
    </w:p>
    <w:p w14:paraId="2BA1C34B" w14:textId="77777777" w:rsidR="00A76319" w:rsidRDefault="00A970F2">
      <w:pPr>
        <w:numPr>
          <w:ilvl w:val="0"/>
          <w:numId w:val="5"/>
        </w:numPr>
      </w:pPr>
      <w:r>
        <w:t>усиление контроля качества.</w:t>
      </w:r>
    </w:p>
    <w:p w14:paraId="77CDF0DB" w14:textId="77777777" w:rsidR="00A76319" w:rsidRDefault="00A76319"/>
    <w:p w14:paraId="329DEEE1" w14:textId="77777777" w:rsidR="00A76319" w:rsidRDefault="00A970F2">
      <w:r>
        <w:t>Прямой импорт бананов рассматривается как часть долгосрочной стратегии.</w:t>
      </w:r>
    </w:p>
    <w:p w14:paraId="6FE2082D" w14:textId="77777777" w:rsidR="00A76319" w:rsidRDefault="00A970F2">
      <w:r>
        <w:t>Параллельно ТС ПОБЕДА развивает агроконтракты с производителями, расширяет географию импорта; внедряет и использует цифровизацию закупочных процессов и автоматизацию логистики и управления поставками.</w:t>
      </w:r>
    </w:p>
    <w:p w14:paraId="4D608967" w14:textId="77777777" w:rsidR="00A76319" w:rsidRDefault="00A76319"/>
    <w:p w14:paraId="0B84135B" w14:textId="77777777" w:rsidR="00A76319" w:rsidRDefault="00A970F2">
      <w:r>
        <w:t>Опыт ТС ПОБЕДА демонстрирует системный переход от классической закупочной модели к стратегическому управлению цепочками поставок.</w:t>
      </w:r>
    </w:p>
    <w:p w14:paraId="64E742DA" w14:textId="77777777" w:rsidR="00A76319" w:rsidRDefault="00A76319"/>
    <w:p w14:paraId="16FC9943" w14:textId="77777777" w:rsidR="00A76319" w:rsidRDefault="00A970F2">
      <w:r>
        <w:t>Для рынка это подтверждение тренда: эффективный ритейл сегодня строится на прямых контрактах, технологичной логистике и долгосрочных партнерствах с производителями.</w:t>
      </w:r>
    </w:p>
    <w:p w14:paraId="739060AD" w14:textId="77777777" w:rsidR="00A76319" w:rsidRDefault="00A76319"/>
    <w:p w14:paraId="04D9B5AD" w14:textId="226076D1" w:rsidR="00A76319" w:rsidRDefault="00A970F2">
      <w:r>
        <w:t>Для покупателя это выражается в более доступной цене. Для сети - это инструмент повышения конкурентоспособности и маржинальности.</w:t>
      </w:r>
    </w:p>
    <w:p w14:paraId="69BAF89B" w14:textId="44E0337E" w:rsidR="00EC2765" w:rsidRDefault="00EC2765"/>
    <w:p w14:paraId="4FBDCDFE" w14:textId="77777777" w:rsidR="00EC2765" w:rsidRDefault="00EC2765" w:rsidP="00EC2765">
      <w:pPr>
        <w:pBdr>
          <w:bottom w:val="single" w:sz="12" w:space="1" w:color="auto"/>
        </w:pBdr>
        <w:spacing w:line="240" w:lineRule="auto"/>
        <w:rPr>
          <w:rFonts w:eastAsia="Times New Roman"/>
          <w:color w:val="000000"/>
          <w:shd w:val="clear" w:color="auto" w:fill="FFFFFF"/>
        </w:rPr>
      </w:pPr>
    </w:p>
    <w:p w14:paraId="3F947C37" w14:textId="77777777" w:rsidR="00EC2765" w:rsidRPr="00C7699F" w:rsidRDefault="00EC2765" w:rsidP="00EC2765">
      <w:pPr>
        <w:spacing w:line="240" w:lineRule="auto"/>
        <w:rPr>
          <w:rFonts w:eastAsia="Times New Roman"/>
          <w:color w:val="000000"/>
          <w:shd w:val="clear" w:color="auto" w:fill="FFFFFF"/>
        </w:rPr>
      </w:pPr>
    </w:p>
    <w:p w14:paraId="3E6E15E2" w14:textId="77777777" w:rsidR="00EC2765" w:rsidRDefault="00EC2765" w:rsidP="00EC2765">
      <w:r>
        <w:t xml:space="preserve">Торговая сеть ПОБЕДА - это магазины в формате дискаунтер с минимальным оформлением торгового зала и упрощенной выкладкой товаров. Только нужные и простые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 </w:t>
      </w:r>
    </w:p>
    <w:p w14:paraId="204A5905" w14:textId="77777777" w:rsidR="00EC2765" w:rsidRDefault="00EC2765" w:rsidP="00EC2765"/>
    <w:p w14:paraId="5F45C717" w14:textId="77777777" w:rsidR="00EC2765" w:rsidRDefault="00EC2765" w:rsidP="00EC2765">
      <w:r>
        <w:t>Сейчас ПОБЕДА — это динамично развивающаяся компания:</w:t>
      </w:r>
    </w:p>
    <w:p w14:paraId="12F3B8FD" w14:textId="6B3486B2" w:rsidR="00EC2765" w:rsidRDefault="00EC2765" w:rsidP="00EC2765">
      <w:r>
        <w:t>Более 7</w:t>
      </w:r>
      <w:r>
        <w:rPr>
          <w:lang w:val="ru-RU"/>
        </w:rPr>
        <w:t>6</w:t>
      </w:r>
      <w:r>
        <w:t>0 магазинов в Южном, Центральном, Северо-Кавказском и Приволжском федеральных округах</w:t>
      </w:r>
    </w:p>
    <w:p w14:paraId="2B0C9083" w14:textId="77777777" w:rsidR="00EC2765" w:rsidRDefault="00EC2765" w:rsidP="00EC2765">
      <w:r>
        <w:t>6 логистических центров и собственный автопарк</w:t>
      </w:r>
    </w:p>
    <w:p w14:paraId="1C10B9D3" w14:textId="77777777" w:rsidR="00EC2765" w:rsidRDefault="00EC2765" w:rsidP="00EC2765">
      <w:r>
        <w:t>Более 12000 сотрудников</w:t>
      </w:r>
    </w:p>
    <w:p w14:paraId="48B58B06" w14:textId="74DA495A" w:rsidR="00EC2765" w:rsidRDefault="00EC2765" w:rsidP="00EC2765">
      <w:r>
        <w:t>Более 4</w:t>
      </w:r>
      <w:r>
        <w:rPr>
          <w:lang w:val="ru-RU"/>
        </w:rPr>
        <w:t>7</w:t>
      </w:r>
      <w:r>
        <w:t>0 населенных пунктов</w:t>
      </w:r>
    </w:p>
    <w:p w14:paraId="77A347EF" w14:textId="77777777" w:rsidR="00EC2765" w:rsidRDefault="00EC2765" w:rsidP="00EC2765">
      <w:r>
        <w:t>31 регион</w:t>
      </w:r>
    </w:p>
    <w:p w14:paraId="4E0B8519" w14:textId="77777777" w:rsidR="00EC2765" w:rsidRDefault="00EC2765" w:rsidP="00EC2765"/>
    <w:p w14:paraId="682432CD" w14:textId="77777777" w:rsidR="00EC2765" w:rsidRDefault="00EC2765"/>
    <w:p w14:paraId="2F1B65D2" w14:textId="77777777" w:rsidR="00A76319" w:rsidRDefault="00A76319">
      <w:pPr>
        <w:spacing w:after="240" w:line="295" w:lineRule="auto"/>
      </w:pPr>
      <w:bookmarkStart w:id="0" w:name="_GoBack"/>
      <w:bookmarkEnd w:id="0"/>
    </w:p>
    <w:sectPr w:rsidR="00A763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6B31C52-7534-4ABA-8922-22FC1EA2DC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6C407DC-EEC0-4E2E-965D-1D80D664BB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D96F8A0-EB9B-48C6-B36C-1D0B7DD7F97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50F4"/>
    <w:multiLevelType w:val="multilevel"/>
    <w:tmpl w:val="D8F48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6420C5"/>
    <w:multiLevelType w:val="multilevel"/>
    <w:tmpl w:val="B100F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3A5313"/>
    <w:multiLevelType w:val="multilevel"/>
    <w:tmpl w:val="82EC1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FD469B"/>
    <w:multiLevelType w:val="multilevel"/>
    <w:tmpl w:val="F96EA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2A14AB"/>
    <w:multiLevelType w:val="multilevel"/>
    <w:tmpl w:val="56127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1D54EE"/>
    <w:multiLevelType w:val="multilevel"/>
    <w:tmpl w:val="CE6A4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7984F2F"/>
    <w:multiLevelType w:val="multilevel"/>
    <w:tmpl w:val="F1CEF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19"/>
    <w:rsid w:val="00800141"/>
    <w:rsid w:val="00A76319"/>
    <w:rsid w:val="00A970F2"/>
    <w:rsid w:val="00EC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A29E"/>
  <w15:docId w15:val="{EC6FE6C8-4A47-42E6-8C85-D44470376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970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70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Ларионова Мария Ивановна</cp:lastModifiedBy>
  <cp:revision>3</cp:revision>
  <dcterms:created xsi:type="dcterms:W3CDTF">2026-03-20T12:03:00Z</dcterms:created>
  <dcterms:modified xsi:type="dcterms:W3CDTF">2026-03-23T12:35:00Z</dcterms:modified>
</cp:coreProperties>
</file>