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A65CF1" w:rsidRPr="00C43420" w:rsidRDefault="00C43420">
      <w:pPr>
        <w:ind w:right="-607"/>
        <w:rPr>
          <w:rFonts w:ascii="Times New Roman" w:eastAsia="Times New Roman" w:hAnsi="Times New Roman" w:cs="Times New Roman"/>
          <w:b/>
          <w:bCs/>
        </w:rPr>
      </w:pPr>
      <w:r w:rsidRPr="00C43420">
        <w:rPr>
          <w:rFonts w:ascii="Times New Roman" w:eastAsia="Times New Roman" w:hAnsi="Times New Roman" w:cs="Times New Roman"/>
          <w:b/>
          <w:bCs/>
        </w:rPr>
        <w:t>Торговая сеть ПОБЕДА - современная легенда!</w:t>
      </w:r>
    </w:p>
    <w:p w14:paraId="00000002" w14:textId="77777777" w:rsidR="00A65CF1" w:rsidRPr="00C43420" w:rsidRDefault="00A65CF1">
      <w:pPr>
        <w:rPr>
          <w:rFonts w:ascii="Times New Roman" w:eastAsia="Times New Roman" w:hAnsi="Times New Roman" w:cs="Times New Roman"/>
        </w:rPr>
      </w:pPr>
    </w:p>
    <w:p w14:paraId="00000003" w14:textId="77777777" w:rsidR="00A65CF1" w:rsidRPr="00C43420" w:rsidRDefault="00C43420">
      <w:pPr>
        <w:rPr>
          <w:rFonts w:ascii="Times New Roman" w:eastAsia="Times New Roman" w:hAnsi="Times New Roman" w:cs="Times New Roman"/>
        </w:rPr>
      </w:pPr>
      <w:r w:rsidRPr="00C43420">
        <w:rPr>
          <w:rFonts w:ascii="Times New Roman" w:eastAsia="Times New Roman" w:hAnsi="Times New Roman" w:cs="Times New Roman"/>
        </w:rPr>
        <w:t xml:space="preserve">Торговая сеть ПОБЕДА вошла в число победителей всероссийского проекта «50 легендарных брендов» и получила звание одного из 50 современных легендарных брендов России по итогам народного голосования, организованного </w:t>
      </w:r>
      <w:proofErr w:type="spellStart"/>
      <w:r w:rsidRPr="00C43420">
        <w:rPr>
          <w:rFonts w:ascii="Times New Roman" w:eastAsia="Times New Roman" w:hAnsi="Times New Roman" w:cs="Times New Roman"/>
        </w:rPr>
        <w:t>медиагруппой</w:t>
      </w:r>
      <w:proofErr w:type="spellEnd"/>
      <w:r w:rsidRPr="00C43420">
        <w:rPr>
          <w:rFonts w:ascii="Times New Roman" w:eastAsia="Times New Roman" w:hAnsi="Times New Roman" w:cs="Times New Roman"/>
        </w:rPr>
        <w:t xml:space="preserve"> «Комсомольская правда».</w:t>
      </w:r>
      <w:r w:rsidRPr="00C43420">
        <w:rPr>
          <w:rFonts w:ascii="Times New Roman" w:eastAsia="Times New Roman" w:hAnsi="Times New Roman" w:cs="Times New Roman"/>
        </w:rPr>
        <w:br/>
      </w:r>
      <w:r w:rsidRPr="00C43420">
        <w:rPr>
          <w:rFonts w:ascii="Times New Roman" w:eastAsia="Times New Roman" w:hAnsi="Times New Roman" w:cs="Times New Roman"/>
        </w:rPr>
        <w:br/>
        <w:t>В сп</w:t>
      </w:r>
      <w:r w:rsidRPr="00C43420">
        <w:rPr>
          <w:rFonts w:ascii="Times New Roman" w:eastAsia="Times New Roman" w:hAnsi="Times New Roman" w:cs="Times New Roman"/>
        </w:rPr>
        <w:t>исок победителей вошли бренды, которые получили признание миллионов россиян. Особенно ценно, что выбор делали сами потребители, отдавая голоса компаниям, которые стали частью их повседневной жизни.</w:t>
      </w:r>
      <w:r w:rsidRPr="00C43420">
        <w:rPr>
          <w:rFonts w:ascii="Times New Roman" w:eastAsia="Times New Roman" w:hAnsi="Times New Roman" w:cs="Times New Roman"/>
        </w:rPr>
        <w:br/>
      </w:r>
      <w:r w:rsidRPr="00C43420">
        <w:rPr>
          <w:rFonts w:ascii="Times New Roman" w:eastAsia="Times New Roman" w:hAnsi="Times New Roman" w:cs="Times New Roman"/>
        </w:rPr>
        <w:br/>
        <w:t>Для торговой сети ПОБЕДА эта награда имеет особое значени</w:t>
      </w:r>
      <w:r w:rsidRPr="00C43420">
        <w:rPr>
          <w:rFonts w:ascii="Times New Roman" w:eastAsia="Times New Roman" w:hAnsi="Times New Roman" w:cs="Times New Roman"/>
        </w:rPr>
        <w:t>е. В 2026 году компания отметила 11 лет и за это время выросла из одного магазина в Ульяновске в крупную федеральную торговую сеть, представленную в 31 регионе страны.</w:t>
      </w:r>
    </w:p>
    <w:p w14:paraId="00000004" w14:textId="77777777" w:rsidR="00A65CF1" w:rsidRPr="00C43420" w:rsidRDefault="00C43420">
      <w:pPr>
        <w:rPr>
          <w:rFonts w:ascii="Times New Roman" w:eastAsia="Times New Roman" w:hAnsi="Times New Roman" w:cs="Times New Roman"/>
        </w:rPr>
      </w:pPr>
      <w:r w:rsidRPr="00C43420">
        <w:rPr>
          <w:rFonts w:ascii="Times New Roman" w:eastAsia="Times New Roman" w:hAnsi="Times New Roman" w:cs="Times New Roman"/>
        </w:rPr>
        <w:t xml:space="preserve"> </w:t>
      </w:r>
    </w:p>
    <w:p w14:paraId="00000005" w14:textId="77777777" w:rsidR="00A65CF1" w:rsidRPr="00C43420" w:rsidRDefault="00C43420">
      <w:pPr>
        <w:rPr>
          <w:rFonts w:ascii="Times New Roman" w:eastAsia="Times New Roman" w:hAnsi="Times New Roman" w:cs="Times New Roman"/>
        </w:rPr>
      </w:pPr>
      <w:r w:rsidRPr="00C43420">
        <w:rPr>
          <w:rFonts w:ascii="Times New Roman" w:eastAsia="Times New Roman" w:hAnsi="Times New Roman" w:cs="Times New Roman"/>
          <w:i/>
          <w:iCs/>
        </w:rPr>
        <w:t xml:space="preserve">«Для нас эта победа - подтверждение высокого уровня доверия покупателей и устойчивого </w:t>
      </w:r>
      <w:r w:rsidRPr="00C43420">
        <w:rPr>
          <w:rFonts w:ascii="Times New Roman" w:eastAsia="Times New Roman" w:hAnsi="Times New Roman" w:cs="Times New Roman"/>
          <w:i/>
          <w:iCs/>
        </w:rPr>
        <w:t>положения компании на рынке. Мы продолжаем развивать сеть, сохраняем фокус на доступности цен и высоком качестве товаров»,</w:t>
      </w:r>
      <w:r w:rsidRPr="00C43420">
        <w:rPr>
          <w:rFonts w:ascii="Times New Roman" w:eastAsia="Times New Roman" w:hAnsi="Times New Roman" w:cs="Times New Roman"/>
        </w:rPr>
        <w:t xml:space="preserve"> - прокомментировал генеральный директор ТС ПОБЕДА Даниил </w:t>
      </w:r>
      <w:proofErr w:type="spellStart"/>
      <w:r w:rsidRPr="00C43420">
        <w:rPr>
          <w:rFonts w:ascii="Times New Roman" w:eastAsia="Times New Roman" w:hAnsi="Times New Roman" w:cs="Times New Roman"/>
        </w:rPr>
        <w:t>Сикачина</w:t>
      </w:r>
      <w:proofErr w:type="spellEnd"/>
      <w:r w:rsidRPr="00C43420">
        <w:rPr>
          <w:rFonts w:ascii="Times New Roman" w:eastAsia="Times New Roman" w:hAnsi="Times New Roman" w:cs="Times New Roman"/>
        </w:rPr>
        <w:t>.</w:t>
      </w:r>
    </w:p>
    <w:p w14:paraId="00000006" w14:textId="0E073769" w:rsidR="00A65CF1" w:rsidRPr="00C43420" w:rsidRDefault="00C43420">
      <w:pPr>
        <w:rPr>
          <w:rFonts w:ascii="Times New Roman" w:eastAsia="Times New Roman" w:hAnsi="Times New Roman" w:cs="Times New Roman"/>
        </w:rPr>
      </w:pPr>
      <w:r w:rsidRPr="00C43420">
        <w:rPr>
          <w:rFonts w:ascii="Times New Roman" w:eastAsia="Times New Roman" w:hAnsi="Times New Roman" w:cs="Times New Roman"/>
        </w:rPr>
        <w:br/>
        <w:t>Получение звания современного легендарного бренда России подтверж</w:t>
      </w:r>
      <w:r w:rsidRPr="00C43420">
        <w:rPr>
          <w:rFonts w:ascii="Times New Roman" w:eastAsia="Times New Roman" w:hAnsi="Times New Roman" w:cs="Times New Roman"/>
        </w:rPr>
        <w:t>дает, что ТС ПОБЕДА является не только успешной федеральной торговой сетью, но и брендом, который заслужил доверие миллионов покупателей по всей стране.</w:t>
      </w:r>
    </w:p>
    <w:p w14:paraId="45E56C32" w14:textId="0D7484B9" w:rsidR="00C43420" w:rsidRPr="00C43420" w:rsidRDefault="00C43420">
      <w:pPr>
        <w:rPr>
          <w:rFonts w:ascii="Times New Roman" w:eastAsia="Times New Roman" w:hAnsi="Times New Roman" w:cs="Times New Roman"/>
        </w:rPr>
      </w:pPr>
    </w:p>
    <w:p w14:paraId="4A14566B" w14:textId="09441CF8" w:rsidR="00C43420" w:rsidRPr="00C43420" w:rsidRDefault="00C43420">
      <w:pPr>
        <w:rPr>
          <w:rFonts w:ascii="Times New Roman" w:eastAsia="Times New Roman" w:hAnsi="Times New Roman" w:cs="Times New Roman"/>
        </w:rPr>
      </w:pPr>
    </w:p>
    <w:p w14:paraId="5481EB3D" w14:textId="77777777" w:rsidR="00C43420" w:rsidRPr="00C43420" w:rsidRDefault="00C43420" w:rsidP="00C43420">
      <w:pPr>
        <w:pBdr>
          <w:bottom w:val="single" w:sz="12" w:space="1" w:color="auto"/>
        </w:pBdr>
        <w:spacing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14:paraId="172A6505" w14:textId="77777777" w:rsidR="00C43420" w:rsidRPr="00C43420" w:rsidRDefault="00C43420" w:rsidP="00C43420">
      <w:pPr>
        <w:spacing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14:paraId="50722CD5" w14:textId="77777777" w:rsidR="00C43420" w:rsidRPr="00C43420" w:rsidRDefault="00C43420" w:rsidP="00C43420">
      <w:pPr>
        <w:rPr>
          <w:rFonts w:ascii="Times New Roman" w:hAnsi="Times New Roman" w:cs="Times New Roman"/>
          <w:sz w:val="20"/>
          <w:szCs w:val="20"/>
        </w:rPr>
      </w:pPr>
      <w:r w:rsidRPr="00C43420">
        <w:rPr>
          <w:rFonts w:ascii="Times New Roman" w:hAnsi="Times New Roman" w:cs="Times New Roman"/>
          <w:sz w:val="20"/>
          <w:szCs w:val="20"/>
        </w:rPr>
        <w:t xml:space="preserve">Торговая сеть ПОБЕДА - это магазины в формате </w:t>
      </w:r>
      <w:proofErr w:type="spellStart"/>
      <w:r w:rsidRPr="00C43420">
        <w:rPr>
          <w:rFonts w:ascii="Times New Roman" w:hAnsi="Times New Roman" w:cs="Times New Roman"/>
          <w:sz w:val="20"/>
          <w:szCs w:val="20"/>
        </w:rPr>
        <w:t>дискаунтер</w:t>
      </w:r>
      <w:proofErr w:type="spellEnd"/>
      <w:r w:rsidRPr="00C43420">
        <w:rPr>
          <w:rFonts w:ascii="Times New Roman" w:hAnsi="Times New Roman" w:cs="Times New Roman"/>
          <w:sz w:val="20"/>
          <w:szCs w:val="20"/>
        </w:rPr>
        <w:t xml:space="preserve"> с минимальным оформлением торгового зала и упрощенной выкладкой товаров. Только нужные и простые товары повседневного спроса: продукты питания, бытовая химия, товары для дома. Мы предлагаем нашим покупателям честные цены, свежие продукты, высокое качество! </w:t>
      </w:r>
    </w:p>
    <w:p w14:paraId="472ED42D" w14:textId="77777777" w:rsidR="00C43420" w:rsidRPr="00C43420" w:rsidRDefault="00C43420" w:rsidP="00C43420">
      <w:pPr>
        <w:rPr>
          <w:rFonts w:ascii="Times New Roman" w:hAnsi="Times New Roman" w:cs="Times New Roman"/>
          <w:sz w:val="20"/>
          <w:szCs w:val="20"/>
        </w:rPr>
      </w:pPr>
    </w:p>
    <w:p w14:paraId="6A8E924B" w14:textId="77777777" w:rsidR="00C43420" w:rsidRPr="00C43420" w:rsidRDefault="00C43420" w:rsidP="00C43420">
      <w:pPr>
        <w:rPr>
          <w:rFonts w:ascii="Times New Roman" w:hAnsi="Times New Roman" w:cs="Times New Roman"/>
          <w:sz w:val="20"/>
          <w:szCs w:val="20"/>
        </w:rPr>
      </w:pPr>
      <w:r w:rsidRPr="00C43420">
        <w:rPr>
          <w:rFonts w:ascii="Times New Roman" w:hAnsi="Times New Roman" w:cs="Times New Roman"/>
          <w:sz w:val="20"/>
          <w:szCs w:val="20"/>
        </w:rPr>
        <w:t>Сейчас ПОБЕДА — это динамично развивающаяся компания:</w:t>
      </w:r>
    </w:p>
    <w:p w14:paraId="7A8F402D" w14:textId="77777777" w:rsidR="00C43420" w:rsidRPr="00C43420" w:rsidRDefault="00C43420" w:rsidP="00C43420">
      <w:pPr>
        <w:rPr>
          <w:rFonts w:ascii="Times New Roman" w:hAnsi="Times New Roman" w:cs="Times New Roman"/>
          <w:sz w:val="20"/>
          <w:szCs w:val="20"/>
        </w:rPr>
      </w:pPr>
      <w:r w:rsidRPr="00C43420">
        <w:rPr>
          <w:rFonts w:ascii="Times New Roman" w:hAnsi="Times New Roman" w:cs="Times New Roman"/>
          <w:sz w:val="20"/>
          <w:szCs w:val="20"/>
        </w:rPr>
        <w:t xml:space="preserve">Более 780 магазинов в Южном, Центральном, </w:t>
      </w:r>
      <w:proofErr w:type="gramStart"/>
      <w:r w:rsidRPr="00C43420">
        <w:rPr>
          <w:rFonts w:ascii="Times New Roman" w:hAnsi="Times New Roman" w:cs="Times New Roman"/>
          <w:sz w:val="20"/>
          <w:szCs w:val="20"/>
        </w:rPr>
        <w:t>Северо-Кавказском</w:t>
      </w:r>
      <w:proofErr w:type="gramEnd"/>
      <w:r w:rsidRPr="00C43420">
        <w:rPr>
          <w:rFonts w:ascii="Times New Roman" w:hAnsi="Times New Roman" w:cs="Times New Roman"/>
          <w:sz w:val="20"/>
          <w:szCs w:val="20"/>
        </w:rPr>
        <w:t xml:space="preserve"> и Приволжском федеральных округах</w:t>
      </w:r>
    </w:p>
    <w:p w14:paraId="649E04FE" w14:textId="77777777" w:rsidR="00C43420" w:rsidRPr="00C43420" w:rsidRDefault="00C43420" w:rsidP="00C43420">
      <w:pPr>
        <w:rPr>
          <w:rFonts w:ascii="Times New Roman" w:hAnsi="Times New Roman" w:cs="Times New Roman"/>
          <w:sz w:val="20"/>
          <w:szCs w:val="20"/>
        </w:rPr>
      </w:pPr>
      <w:r w:rsidRPr="00C43420">
        <w:rPr>
          <w:rFonts w:ascii="Times New Roman" w:hAnsi="Times New Roman" w:cs="Times New Roman"/>
          <w:sz w:val="20"/>
          <w:szCs w:val="20"/>
        </w:rPr>
        <w:t>6 логистических центров и собственный автопарк</w:t>
      </w:r>
    </w:p>
    <w:p w14:paraId="1D326DDA" w14:textId="77777777" w:rsidR="00C43420" w:rsidRPr="00C43420" w:rsidRDefault="00C43420" w:rsidP="00C43420">
      <w:pPr>
        <w:rPr>
          <w:rFonts w:ascii="Times New Roman" w:hAnsi="Times New Roman" w:cs="Times New Roman"/>
          <w:sz w:val="20"/>
          <w:szCs w:val="20"/>
        </w:rPr>
      </w:pPr>
      <w:r w:rsidRPr="00C43420">
        <w:rPr>
          <w:rFonts w:ascii="Times New Roman" w:hAnsi="Times New Roman" w:cs="Times New Roman"/>
          <w:sz w:val="20"/>
          <w:szCs w:val="20"/>
        </w:rPr>
        <w:t>Более 12000 сотрудников</w:t>
      </w:r>
    </w:p>
    <w:p w14:paraId="32ACF50D" w14:textId="77777777" w:rsidR="00C43420" w:rsidRPr="00C43420" w:rsidRDefault="00C43420" w:rsidP="00C43420">
      <w:pPr>
        <w:rPr>
          <w:rFonts w:ascii="Times New Roman" w:hAnsi="Times New Roman" w:cs="Times New Roman"/>
          <w:sz w:val="20"/>
          <w:szCs w:val="20"/>
        </w:rPr>
      </w:pPr>
      <w:r w:rsidRPr="00C43420">
        <w:rPr>
          <w:rFonts w:ascii="Times New Roman" w:hAnsi="Times New Roman" w:cs="Times New Roman"/>
          <w:sz w:val="20"/>
          <w:szCs w:val="20"/>
        </w:rPr>
        <w:t>Более 470 населенных пунктов</w:t>
      </w:r>
    </w:p>
    <w:p w14:paraId="3041B7AF" w14:textId="77777777" w:rsidR="00C43420" w:rsidRPr="00C43420" w:rsidRDefault="00C43420" w:rsidP="00C43420">
      <w:pPr>
        <w:rPr>
          <w:rFonts w:ascii="Times New Roman" w:hAnsi="Times New Roman" w:cs="Times New Roman"/>
          <w:sz w:val="20"/>
          <w:szCs w:val="20"/>
        </w:rPr>
      </w:pPr>
      <w:r w:rsidRPr="00C43420">
        <w:rPr>
          <w:rFonts w:ascii="Times New Roman" w:hAnsi="Times New Roman" w:cs="Times New Roman"/>
          <w:sz w:val="20"/>
          <w:szCs w:val="20"/>
        </w:rPr>
        <w:t>31 регион</w:t>
      </w:r>
      <w:bookmarkStart w:id="0" w:name="_GoBack"/>
      <w:bookmarkEnd w:id="0"/>
    </w:p>
    <w:p w14:paraId="1517FE42" w14:textId="77777777" w:rsidR="00C43420" w:rsidRDefault="00C43420">
      <w:pPr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00000007" w14:textId="77777777" w:rsidR="00A65CF1" w:rsidRDefault="00A65CF1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sectPr w:rsidR="00A65CF1">
      <w:pgSz w:w="11909" w:h="16834"/>
      <w:pgMar w:top="425" w:right="1440" w:bottom="1440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662672C-DA45-4CE3-B706-8301EAFE48F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" w:fontKey="{66AF5EF5-F759-4C3C-9B98-9D10E06B8C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CF1"/>
    <w:rsid w:val="00A65CF1"/>
    <w:rsid w:val="00C4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BA755"/>
  <w15:docId w15:val="{898950B7-DE7A-4A0B-94C1-51611725F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268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Ларионова Мария Ивановна</cp:lastModifiedBy>
  <cp:revision>2</cp:revision>
  <dcterms:created xsi:type="dcterms:W3CDTF">2026-06-15T11:26:00Z</dcterms:created>
  <dcterms:modified xsi:type="dcterms:W3CDTF">2026-06-15T11:42:00Z</dcterms:modified>
</cp:coreProperties>
</file>